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ПСКОВСКАЯ ОБЛАСТЬ                  проект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ДЕДОВИЧСКИЙ РАЙОН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МУНИЦИПАЛЬНОЕ ОБРАЗОВАНИЕ «ШЕЛОНСКАЯ ВОЛОСТЬ»</w:t>
      </w: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АДМИНИСТРАЦИЯ СЕЛЬСКОГО ПОСЕЛЕНИЯ 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«ШЕЛОНСКАЯ ВОЛОСТЬ»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ПОСТАНОВЛЕНИЕ                         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  _______________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</w:t>
      </w: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д. Дубишно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 утверждении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</w:t>
      </w:r>
      <w:r>
        <w:rPr>
          <w:rFonts w:ascii="Times New Roman" w:eastAsia="Times New Roman" w:hAnsi="Times New Roman" w:cs="Times New Roman"/>
          <w:color w:val="000000"/>
          <w:sz w:val="28"/>
        </w:rPr>
        <w:t>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образования</w:t>
      </w:r>
    </w:p>
    <w:p w:rsidR="00532687" w:rsidRDefault="00581535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«Шелонская волость» на 2025 год</w:t>
      </w: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со статьей 44 Федерального закона от 31 июля 2020 года       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248-ФЗ «О государственном контроле (надзоре) и муниципальном контр</w:t>
      </w:r>
      <w:r>
        <w:rPr>
          <w:rFonts w:ascii="Times New Roman" w:eastAsia="Times New Roman" w:hAnsi="Times New Roman" w:cs="Times New Roman"/>
          <w:color w:val="000000"/>
          <w:sz w:val="28"/>
        </w:rPr>
        <w:t>оле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постановлением Правительства Российской Федерации     от 25.06.2021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990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Администрация  сельского поселения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волость», 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ПОСТАНОВЛЯЕТ:</w:t>
      </w:r>
      <w:proofErr w:type="gramEnd"/>
    </w:p>
    <w:p w:rsidR="00532687" w:rsidRDefault="0058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</w:t>
      </w:r>
    </w:p>
    <w:p w:rsidR="00532687" w:rsidRDefault="005815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1. Утвердить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 сфере благоустройства на территории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 на 2025 год согласно приложению. </w:t>
      </w:r>
    </w:p>
    <w:p w:rsidR="00532687" w:rsidRDefault="0058153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Настоящее Постановление вступает в силу с 1 января 2025 г. </w:t>
      </w:r>
    </w:p>
    <w:p w:rsidR="00532687" w:rsidRDefault="00581535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Опубликовать (обнародовать) настоящее постановление. </w:t>
      </w:r>
    </w:p>
    <w:p w:rsidR="00532687" w:rsidRDefault="00532687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 сельского поселения</w:t>
      </w:r>
    </w:p>
    <w:p w:rsidR="00532687" w:rsidRDefault="005815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                                                 Е.В.Николаева</w:t>
      </w: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32687" w:rsidRDefault="00581535">
      <w:pPr>
        <w:tabs>
          <w:tab w:val="left" w:pos="200"/>
        </w:tabs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Приложение</w:t>
      </w:r>
    </w:p>
    <w:p w:rsidR="00532687" w:rsidRDefault="0058153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постановлению администрации сельского поселения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</w:t>
      </w:r>
    </w:p>
    <w:p w:rsidR="00532687" w:rsidRDefault="00581535">
      <w:pPr>
        <w:tabs>
          <w:tab w:val="left" w:pos="2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 ____________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______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муниципального контроля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 сфере благоустройства на территории муниципального образования «Шелонская волость» на 2025 год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</w:t>
      </w:r>
      <w:r>
        <w:rPr>
          <w:rFonts w:ascii="Times New Roman" w:eastAsia="Times New Roman" w:hAnsi="Times New Roman" w:cs="Times New Roman"/>
          <w:color w:val="000000"/>
          <w:sz w:val="28"/>
        </w:rPr>
        <w:t>коном ценностям в области муниципального контроля в сфере благоустройства на территории 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на 2025 год (далее также – Программа профилактики).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1.1. Анализ текущего состояния осуществления вида контроля. </w:t>
      </w:r>
    </w:p>
    <w:p w:rsidR="00532687" w:rsidRDefault="005815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С принятием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Федерального закона от 11 июня 2021 года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дерации» (далее – Федеральный закон   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170-ФЗ) к предмету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Правил благоустройства территории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муниципального образования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волость»  (далее – Правила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благоустройства)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далее также – обязательные требования)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 принятия Федерального закона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170-ФЗ контроль в сфере благоустройства не осуществлялся на системной основе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Федеральным законом от 26 декабря 2008 года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294-ФЗ «О защите прав юридических лиц и ин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 благоустройства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осуществлялся исключительно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соответствии с законодательством об административных правонарушения</w:t>
      </w:r>
      <w:r>
        <w:rPr>
          <w:rFonts w:ascii="Times New Roman" w:eastAsia="Times New Roman" w:hAnsi="Times New Roman" w:cs="Times New Roman"/>
          <w:color w:val="000000"/>
          <w:sz w:val="28"/>
        </w:rPr>
        <w:t>х на предмет выявления признаков административных правонарушений в сфере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благоустройства.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Описание текущего развития профилактической деятельности контрольного органа.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Профилактическая деятельность в соответствии с Федеральным законом от 26 декабря 2008 года </w:t>
      </w:r>
      <w:r>
        <w:rPr>
          <w:rFonts w:ascii="Segoe UI Symbol" w:eastAsia="Segoe UI Symbol" w:hAnsi="Segoe UI Symbol" w:cs="Segoe UI Symbol"/>
          <w:color w:val="000000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294-ФЗ «О защите прав юридических лиц и индивидуальных предпринимателей при осуществл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ении государственного контроля (надзора) и муниципального контроля» Администрацией сельского поселения «</w:t>
      </w:r>
      <w:r>
        <w:rPr>
          <w:rFonts w:ascii="Times New Roman" w:eastAsia="Times New Roman" w:hAnsi="Times New Roman" w:cs="Times New Roman"/>
          <w:sz w:val="28"/>
        </w:rPr>
        <w:t>Шелонская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волость» далее также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vertAlign w:val="superscript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– Администрация или контрольный орган) на системной основе не осуществлялась.</w:t>
      </w:r>
      <w:proofErr w:type="gramEnd"/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1.3. К проблемам, на решение которых нап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равлена Программа профилактики, относятся случаи: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ненадлежащего содержания прилегающих территорий;</w:t>
      </w:r>
    </w:p>
    <w:p w:rsidR="00532687" w:rsidRDefault="0058153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складирования твердых коммунальных отходов вне выделенных для такого складирования мест;</w:t>
      </w:r>
    </w:p>
    <w:p w:rsidR="00532687" w:rsidRDefault="00581535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выгула животных и выпаса сельскохозяйственных животных и пт</w:t>
      </w:r>
      <w:r>
        <w:rPr>
          <w:rFonts w:ascii="Times New Roman" w:eastAsia="Times New Roman" w:hAnsi="Times New Roman" w:cs="Times New Roman"/>
          <w:color w:val="000000"/>
          <w:sz w:val="28"/>
        </w:rPr>
        <w:t>иц на территориях общего пользования.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</w:t>
      </w:r>
      <w:r>
        <w:rPr>
          <w:rFonts w:ascii="Times New Roman" w:eastAsia="Times New Roman" w:hAnsi="Times New Roman" w:cs="Times New Roman"/>
          <w:color w:val="000000"/>
          <w:sz w:val="28"/>
        </w:rPr>
        <w:t>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32687" w:rsidRDefault="0058153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Мероприятия Программы профилактики будут способствовать частичному решению обозначенных проблем в связи с п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 Цели и задачи реализации Программ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ы профилактики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2.1. Целями профилактики рисков причинения вреда (ущерба) охраняемым законом ценностям являются: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стимулирование добросовестного соблюдения обязательных требований всеми контролируемыми лицами;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устранение условий, причин и факторов, сп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особных привести к нарушениям обязательных требований и (или) причинению вреда (ущерба) охраняемым законом ценностям;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2.2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1) анализ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3) организация и проведение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рофилактических мероприятий с учетом состояния подконтрольной среды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анализа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выявленных в результате проведения муниципального контроля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сфере благоустройства нарушений обязательных требований.</w:t>
      </w:r>
    </w:p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3. Перечень профилактических мероприятий, </w:t>
      </w:r>
    </w:p>
    <w:p w:rsidR="00532687" w:rsidRDefault="005815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сроки (периодичн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ость) их проведения</w:t>
      </w:r>
    </w:p>
    <w:p w:rsidR="00532687" w:rsidRDefault="0058153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3.1. Перечень профилактических мероприятий, сроки (периодичность) их проведения представлены в таблице.</w:t>
      </w:r>
    </w:p>
    <w:p w:rsidR="00532687" w:rsidRDefault="0053268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tbl>
      <w:tblPr>
        <w:tblW w:w="0" w:type="auto"/>
        <w:tblInd w:w="4" w:type="dxa"/>
        <w:tblCellMar>
          <w:left w:w="10" w:type="dxa"/>
          <w:right w:w="10" w:type="dxa"/>
        </w:tblCellMar>
        <w:tblLook w:val="0000"/>
      </w:tblPr>
      <w:tblGrid>
        <w:gridCol w:w="407"/>
        <w:gridCol w:w="2264"/>
        <w:gridCol w:w="2644"/>
        <w:gridCol w:w="1989"/>
        <w:gridCol w:w="2075"/>
      </w:tblGrid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Ответственный за реализацию мероприятия исполнитель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Размещение сведений по вопросам соблюдения обязательных требований на официальном сайте администрации сельского поселения «Шелонская волость»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Главный специалист администрации сельского поселения «Шелонская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Главный специалист администрации сельского 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Размещение сведений 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Ежегодно,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Главный специалист сельского 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практики осуществления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нарушений обя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зательных требований контролируемыми лицами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июня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поселения «Шелонская волость»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 w:rsidP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Размещение доклада о правоприменительной практике на официальном сайте Администрации сельского поселения «Шелонская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 1 июля 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2025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Главный специалист администрации сельского поселения «Шелонская волость»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случае наличия у Администрации сведений о готовящихся нарушениях обязательных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(или) в случае отсутствия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яемым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законом ценностям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 позднее 30 дней со дня получения администрацией указанных сведений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Глава сельского поселения «Шелонская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благоустройства:</w:t>
            </w:r>
          </w:p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осуществление контроля в сфере благоустройства;</w:t>
            </w:r>
          </w:p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осуществления контрольных мероприятий;</w:t>
            </w:r>
          </w:p>
          <w:p w:rsidR="00532687" w:rsidRDefault="005815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мероприятий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1. Консультирование контролируемых лиц в устной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 телефону,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на личном приеме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поселения «Шелонская волость»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32687" w:rsidRDefault="00532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Глава сельского поселения «Шелонская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532687" w:rsidRDefault="005326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 w:rsidP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Консультирование контролируемых лиц путем размещения на официальном сайте Администрации  сельского поселения «Шелонская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волость» письменного разъяснения, подписанного Главой Администрации сельского поселения «Шелонская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волость»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или должностным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лицом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, уполномоченным осуществлять муниципальный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30 дней со дня регистрации администрацией пятого однотипн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ого обращения контролируемых лиц и их представителей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Глава сельского поселения «Шелонская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326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3268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 в день проведения собрания (конференции) граждан</w:t>
            </w: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я «Шелонская волость» </w:t>
            </w:r>
          </w:p>
        </w:tc>
      </w:tr>
      <w:tr w:rsidR="005815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мере необходимости, но не менее 4 профилактических визитов в 1 полугодие</w:t>
            </w:r>
          </w:p>
          <w:p w:rsidR="00532687" w:rsidRDefault="00532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32687" w:rsidRDefault="00532687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" w:type="dxa"/>
              <w:right w:w="14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Шелонскаяволость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» </w:t>
            </w:r>
          </w:p>
        </w:tc>
      </w:tr>
    </w:tbl>
    <w:p w:rsidR="00532687" w:rsidRDefault="0053268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4. Показатели результативности и эффективности Программы профилактики</w:t>
      </w:r>
    </w:p>
    <w:p w:rsidR="00532687" w:rsidRDefault="00532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532687" w:rsidRDefault="005326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000"/>
      </w:tblPr>
      <w:tblGrid>
        <w:gridCol w:w="606"/>
        <w:gridCol w:w="5700"/>
        <w:gridCol w:w="3121"/>
      </w:tblGrid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Единица измерения, свидетельствующая о максимальной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результативности Программы профилактики</w:t>
            </w:r>
          </w:p>
        </w:tc>
      </w:tr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2020 года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248-ФЗ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100 %</w:t>
            </w:r>
          </w:p>
        </w:tc>
      </w:tr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случаев объявления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предостережений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щем количестве случаев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100 %</w:t>
            </w:r>
          </w:p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(если имелись случаи выявления готовящихся нарушений обязательных требований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или признаков нарушений обязательных требовани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</w:tr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  <w:tr w:rsidR="0053268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сфере благоустройства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532687" w:rsidRDefault="005815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</w:tbl>
    <w:p w:rsidR="00532687" w:rsidRDefault="0053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мероприятий.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Текущая (ежеквартальная) оценка результативности и эффективности Программы профил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актики осуществляется Главой  сельского поселения «Шелонская волость».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                                    </w:t>
      </w:r>
    </w:p>
    <w:p w:rsidR="00532687" w:rsidRDefault="005815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осуществления ежегодной оценки результативности и эффективности Программы профилактики Администрацией не позднее 1 июля 2025 года (года, следующего за отчетным) в Собрание депутатов муниципального образования «Шелонская волость» предоставляется информа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  <w:proofErr w:type="gramEnd"/>
    </w:p>
    <w:p w:rsidR="00532687" w:rsidRDefault="005326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532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687"/>
    <w:rsid w:val="00532687"/>
    <w:rsid w:val="0058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2114</Words>
  <Characters>12052</Characters>
  <Application>Microsoft Office Word</Application>
  <DocSecurity>0</DocSecurity>
  <Lines>100</Lines>
  <Paragraphs>28</Paragraphs>
  <ScaleCrop>false</ScaleCrop>
  <Company/>
  <LinksUpToDate>false</LinksUpToDate>
  <CharactersWithSpaces>14138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2024-10-04T10:37:00Z</dcterms:created>
  <dcterms:modified xsi:type="dcterms:W3CDTF">2024-10-04T10:38:00Z</dcterms:modified>
</cp:coreProperties>
</file>